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Pr="000A0DDE" w:rsidRDefault="001A3556" w:rsidP="001A3556">
      <w:pPr>
        <w:jc w:val="center"/>
        <w:rPr>
          <w:b/>
          <w:bCs/>
          <w:color w:val="FF0000"/>
          <w:sz w:val="22"/>
          <w:szCs w:val="22"/>
          <w:u w:val="single"/>
        </w:rPr>
      </w:pPr>
      <w:bookmarkStart w:id="0" w:name="_GoBack"/>
      <w:bookmarkEnd w:id="0"/>
    </w:p>
    <w:p w:rsidR="00F46496" w:rsidRPr="008536DE" w:rsidRDefault="00F46496" w:rsidP="00F46496">
      <w:pPr>
        <w:jc w:val="center"/>
        <w:rPr>
          <w:b/>
          <w:bCs/>
          <w:color w:val="FF0000"/>
          <w:sz w:val="22"/>
          <w:szCs w:val="22"/>
          <w:u w:val="single"/>
        </w:rPr>
      </w:pPr>
      <w:bookmarkStart w:id="1" w:name="Start"/>
      <w:bookmarkEnd w:id="1"/>
    </w:p>
    <w:p w:rsidR="00C443C7" w:rsidRDefault="00C443C7" w:rsidP="008536DE">
      <w:pPr>
        <w:pStyle w:val="afb"/>
        <w:spacing w:line="276" w:lineRule="auto"/>
        <w:rPr>
          <w:rFonts w:asciiTheme="minorHAnsi" w:hAnsiTheme="minorHAnsi"/>
          <w:b/>
          <w:bCs/>
          <w:sz w:val="24"/>
          <w:szCs w:val="24"/>
          <w:rtl/>
          <w:lang w:bidi="ar-SA"/>
        </w:rPr>
      </w:pPr>
      <w:r>
        <w:rPr>
          <w:rFonts w:ascii="David" w:hAnsi="David" w:cs="Arial" w:hint="cs"/>
          <w:b/>
          <w:bCs/>
          <w:sz w:val="24"/>
          <w:szCs w:val="24"/>
          <w:rtl/>
          <w:lang w:bidi="ar-SA"/>
        </w:rPr>
        <w:t xml:space="preserve">نداء رقم </w:t>
      </w:r>
      <w:r w:rsidR="00F46496" w:rsidRPr="008536DE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8536DE" w:rsidRPr="008536DE">
        <w:rPr>
          <w:rFonts w:ascii="David" w:hAnsi="David" w:cs="David" w:hint="cs"/>
          <w:b/>
          <w:bCs/>
          <w:sz w:val="24"/>
          <w:szCs w:val="24"/>
          <w:rtl/>
        </w:rPr>
        <w:t xml:space="preserve">45/2019 </w:t>
      </w:r>
      <w:r>
        <w:rPr>
          <w:rFonts w:ascii="David" w:hAnsi="David" w:hint="cs"/>
          <w:b/>
          <w:bCs/>
          <w:sz w:val="24"/>
          <w:szCs w:val="24"/>
          <w:rtl/>
          <w:lang w:bidi="ar-SA"/>
        </w:rPr>
        <w:t xml:space="preserve"> </w:t>
      </w:r>
      <w:r>
        <w:rPr>
          <w:rFonts w:asciiTheme="minorHAnsi" w:hAnsiTheme="minorHAnsi" w:hint="cs"/>
          <w:b/>
          <w:bCs/>
          <w:sz w:val="24"/>
          <w:szCs w:val="24"/>
          <w:rtl/>
          <w:lang w:bidi="ar-SA"/>
        </w:rPr>
        <w:t xml:space="preserve">لتمويل أبحاث في مجال  الطاقة وعلوم الأرض والبحر </w:t>
      </w:r>
    </w:p>
    <w:p w:rsidR="00C443C7" w:rsidRDefault="00C443C7" w:rsidP="008536DE">
      <w:pPr>
        <w:spacing w:line="360" w:lineRule="auto"/>
        <w:jc w:val="both"/>
        <w:outlineLvl w:val="0"/>
        <w:rPr>
          <w:rFonts w:ascii="David" w:hAnsi="David" w:cs="Arial"/>
          <w:color w:val="000000" w:themeColor="text1"/>
          <w:szCs w:val="24"/>
          <w:rtl/>
          <w:lang w:bidi="ar-SA"/>
        </w:rPr>
      </w:pPr>
      <w:r>
        <w:rPr>
          <w:rFonts w:ascii="David" w:hAnsi="David" w:cs="Arial" w:hint="cs"/>
          <w:color w:val="000000" w:themeColor="text1"/>
          <w:szCs w:val="24"/>
          <w:rtl/>
          <w:lang w:bidi="ar-SA"/>
        </w:rPr>
        <w:t>وزارة الطاقة بواسطة فرع العالِم الرئيسي تنشر بهذا نداء لتمويل أبحاث في مجالات الطاقة وعلوم الأرض والبحر.</w:t>
      </w:r>
    </w:p>
    <w:p w:rsidR="00D42644" w:rsidRPr="00D42644" w:rsidRDefault="00C443C7" w:rsidP="00D42644">
      <w:pPr>
        <w:pStyle w:val="ad"/>
        <w:numPr>
          <w:ilvl w:val="1"/>
          <w:numId w:val="41"/>
        </w:numPr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</w:rPr>
      </w:pPr>
      <w:r>
        <w:rPr>
          <w:rFonts w:ascii="David" w:hAnsi="David" w:cs="Arial" w:hint="cs"/>
          <w:color w:val="000000" w:themeColor="text1"/>
          <w:szCs w:val="24"/>
          <w:rtl/>
          <w:lang w:bidi="ar-SA"/>
        </w:rPr>
        <w:t>وحدة</w:t>
      </w:r>
      <w:r w:rsidRPr="00C443C7">
        <w:rPr>
          <w:rFonts w:ascii="David" w:hAnsi="David" w:cs="Arial" w:hint="cs"/>
          <w:color w:val="000000" w:themeColor="text1"/>
          <w:szCs w:val="24"/>
          <w:rtl/>
          <w:lang w:bidi="ar-SA"/>
        </w:rPr>
        <w:t xml:space="preserve"> </w:t>
      </w:r>
      <w:r>
        <w:rPr>
          <w:rFonts w:ascii="David" w:hAnsi="David" w:cs="Arial" w:hint="cs"/>
          <w:color w:val="000000" w:themeColor="text1"/>
          <w:szCs w:val="24"/>
          <w:rtl/>
          <w:lang w:bidi="ar-SA"/>
        </w:rPr>
        <w:t xml:space="preserve">العالِم الرئيسي في وزارة الطاقة هي الذراع التكنولوجية للوزارة وتعتبر السلطة المهنية التي على أساسها تُعد السياسة طويلة الأجل، القائمة على </w:t>
      </w:r>
      <w:proofErr w:type="gramStart"/>
      <w:r>
        <w:rPr>
          <w:rFonts w:ascii="David" w:hAnsi="David" w:cs="Arial" w:hint="cs"/>
          <w:color w:val="000000" w:themeColor="text1"/>
          <w:szCs w:val="24"/>
          <w:rtl/>
          <w:lang w:bidi="ar-SA"/>
        </w:rPr>
        <w:t>التكنولوجيا ،</w:t>
      </w:r>
      <w:proofErr w:type="gramEnd"/>
      <w:r>
        <w:rPr>
          <w:rFonts w:ascii="David" w:hAnsi="David" w:cs="Arial" w:hint="cs"/>
          <w:color w:val="000000" w:themeColor="text1"/>
          <w:szCs w:val="24"/>
          <w:rtl/>
          <w:lang w:bidi="ar-SA"/>
        </w:rPr>
        <w:t xml:space="preserve"> في مجالات الطاقة وعلوم الأرض والبحر لدولة إسرائيل. تطمح وحدة العالِم الرئيسي</w:t>
      </w:r>
      <w:r w:rsidR="00D42644">
        <w:rPr>
          <w:rFonts w:ascii="David" w:hAnsi="David" w:cs="Arial" w:hint="cs"/>
          <w:color w:val="000000" w:themeColor="text1"/>
          <w:szCs w:val="24"/>
          <w:rtl/>
          <w:lang w:bidi="ar-SA"/>
        </w:rPr>
        <w:t xml:space="preserve"> للمحافظة على البنية التحتية البنيوية، البشرية والتكنولوجية لإسرائيل </w:t>
      </w:r>
      <w:proofErr w:type="spellStart"/>
      <w:proofErr w:type="gramStart"/>
      <w:r w:rsidR="00D42644">
        <w:rPr>
          <w:rFonts w:ascii="David" w:hAnsi="David" w:cs="Arial" w:hint="cs"/>
          <w:color w:val="000000" w:themeColor="text1"/>
          <w:szCs w:val="24"/>
          <w:rtl/>
          <w:lang w:bidi="ar-SA"/>
        </w:rPr>
        <w:t>وتطويرها،من</w:t>
      </w:r>
      <w:proofErr w:type="spellEnd"/>
      <w:proofErr w:type="gramEnd"/>
      <w:r w:rsidR="00D42644">
        <w:rPr>
          <w:rFonts w:ascii="David" w:hAnsi="David" w:cs="Arial" w:hint="cs"/>
          <w:color w:val="000000" w:themeColor="text1"/>
          <w:szCs w:val="24"/>
          <w:rtl/>
          <w:lang w:bidi="ar-SA"/>
        </w:rPr>
        <w:t xml:space="preserve"> خلال تخطيط وتصميم أدوات تمّكن تطبيق سياسة الوزارة من بينها ، بواسطة الاستثمار في مراكز البحث والتطوير في </w:t>
      </w:r>
      <w:proofErr w:type="spellStart"/>
      <w:r w:rsidR="00D42644">
        <w:rPr>
          <w:rFonts w:ascii="David" w:hAnsi="David" w:cs="Arial" w:hint="cs"/>
          <w:color w:val="000000" w:themeColor="text1"/>
          <w:szCs w:val="24"/>
          <w:rtl/>
          <w:lang w:bidi="ar-SA"/>
        </w:rPr>
        <w:t>الأكاديميا</w:t>
      </w:r>
      <w:proofErr w:type="spellEnd"/>
      <w:r w:rsidR="00D42644">
        <w:rPr>
          <w:rFonts w:ascii="David" w:hAnsi="David" w:cs="Arial" w:hint="cs"/>
          <w:color w:val="000000" w:themeColor="text1"/>
          <w:szCs w:val="24"/>
          <w:rtl/>
          <w:lang w:bidi="ar-SA"/>
        </w:rPr>
        <w:t xml:space="preserve">. من أجل تطوير وتعزيز هذه المواضيع الوزارة معنية بتلقي عروض أبحاث في مجالات </w:t>
      </w:r>
      <w:proofErr w:type="gramStart"/>
      <w:r w:rsidR="00D42644">
        <w:rPr>
          <w:rFonts w:ascii="David" w:hAnsi="David" w:cs="Arial" w:hint="cs"/>
          <w:color w:val="000000" w:themeColor="text1"/>
          <w:szCs w:val="24"/>
          <w:rtl/>
          <w:lang w:bidi="ar-SA"/>
        </w:rPr>
        <w:t>الطاقة ،</w:t>
      </w:r>
      <w:proofErr w:type="gramEnd"/>
      <w:r w:rsidR="00D42644">
        <w:rPr>
          <w:rFonts w:ascii="David" w:hAnsi="David" w:cs="Arial" w:hint="cs"/>
          <w:color w:val="000000" w:themeColor="text1"/>
          <w:szCs w:val="24"/>
          <w:rtl/>
          <w:lang w:bidi="ar-SA"/>
        </w:rPr>
        <w:t xml:space="preserve"> وفي مجالات علوم الأرض والبحر ، بموجب المفصل فيما يلي .</w:t>
      </w:r>
    </w:p>
    <w:p w:rsidR="00D42644" w:rsidRPr="00D42644" w:rsidRDefault="00D42644" w:rsidP="00D42644">
      <w:pPr>
        <w:pStyle w:val="ad"/>
        <w:numPr>
          <w:ilvl w:val="1"/>
          <w:numId w:val="41"/>
        </w:numPr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</w:rPr>
      </w:pPr>
      <w:r>
        <w:rPr>
          <w:rFonts w:ascii="David" w:hAnsi="David" w:cs="Arial" w:hint="cs"/>
          <w:color w:val="000000" w:themeColor="text1"/>
          <w:szCs w:val="24"/>
          <w:rtl/>
          <w:lang w:bidi="ar-SA"/>
        </w:rPr>
        <w:t xml:space="preserve">يوضح بهذا، أنه في قسم من الأطر الأوروبية توجد تعليمات </w:t>
      </w:r>
      <w:proofErr w:type="gramStart"/>
      <w:r>
        <w:rPr>
          <w:rFonts w:ascii="David" w:hAnsi="David" w:cs="Arial" w:hint="cs"/>
          <w:color w:val="000000" w:themeColor="text1"/>
          <w:szCs w:val="24"/>
          <w:rtl/>
          <w:lang w:bidi="ar-SA"/>
        </w:rPr>
        <w:t>إضافية ،</w:t>
      </w:r>
      <w:proofErr w:type="gramEnd"/>
      <w:r>
        <w:rPr>
          <w:rFonts w:ascii="David" w:hAnsi="David" w:cs="Arial" w:hint="cs"/>
          <w:color w:val="000000" w:themeColor="text1"/>
          <w:szCs w:val="24"/>
          <w:rtl/>
          <w:lang w:bidi="ar-SA"/>
        </w:rPr>
        <w:t xml:space="preserve"> بما في ذلك تقديم مقابل للعروض وأنه بمسؤولية مقدم العرض استيفاء تعليمات الوزارة وتعليمات الأطر الإضافية معاً.</w:t>
      </w:r>
    </w:p>
    <w:p w:rsidR="00D42644" w:rsidRPr="00D42644" w:rsidRDefault="00D42644" w:rsidP="00D42644">
      <w:pPr>
        <w:pStyle w:val="ad"/>
        <w:numPr>
          <w:ilvl w:val="1"/>
          <w:numId w:val="41"/>
        </w:numPr>
        <w:spacing w:line="360" w:lineRule="auto"/>
        <w:jc w:val="both"/>
        <w:outlineLvl w:val="0"/>
        <w:rPr>
          <w:rFonts w:ascii="David" w:hAnsi="David"/>
          <w:szCs w:val="24"/>
        </w:rPr>
      </w:pPr>
      <w:r>
        <w:rPr>
          <w:rFonts w:ascii="David" w:hAnsi="David" w:cs="Arial" w:hint="cs"/>
          <w:szCs w:val="24"/>
          <w:rtl/>
          <w:lang w:bidi="ar-SA"/>
        </w:rPr>
        <w:t xml:space="preserve">يوضح بهذا، أن توفر الميزانية لتنفيذ التعاقد غير مؤكدة في مرحلة نشر النداء، وأن إعلان عن الفوز بالنداء يتم فقط بعد توفر </w:t>
      </w:r>
      <w:proofErr w:type="gramStart"/>
      <w:r>
        <w:rPr>
          <w:rFonts w:ascii="David" w:hAnsi="David" w:cs="Arial" w:hint="cs"/>
          <w:szCs w:val="24"/>
          <w:rtl/>
          <w:lang w:bidi="ar-SA"/>
        </w:rPr>
        <w:t>الميزانية .</w:t>
      </w:r>
      <w:proofErr w:type="gramEnd"/>
    </w:p>
    <w:p w:rsidR="00D42644" w:rsidRPr="00D42644" w:rsidRDefault="00D42644" w:rsidP="008536DE">
      <w:pPr>
        <w:pStyle w:val="ad"/>
        <w:numPr>
          <w:ilvl w:val="1"/>
          <w:numId w:val="41"/>
        </w:numPr>
        <w:spacing w:line="360" w:lineRule="auto"/>
        <w:jc w:val="both"/>
        <w:outlineLvl w:val="0"/>
        <w:rPr>
          <w:rFonts w:ascii="David" w:hAnsi="David"/>
          <w:szCs w:val="24"/>
        </w:rPr>
      </w:pPr>
      <w:r>
        <w:rPr>
          <w:rFonts w:ascii="David" w:hAnsi="David" w:cs="Arial" w:hint="cs"/>
          <w:szCs w:val="24"/>
          <w:rtl/>
          <w:lang w:bidi="ar-SA"/>
        </w:rPr>
        <w:t xml:space="preserve">يوضح بهذا، أن تمويل الوزارة مخصص لفعاليات مراكز البحث والتطوير التي تجرى في </w:t>
      </w:r>
      <w:proofErr w:type="gramStart"/>
      <w:r>
        <w:rPr>
          <w:rFonts w:ascii="David" w:hAnsi="David" w:cs="Arial" w:hint="cs"/>
          <w:szCs w:val="24"/>
          <w:rtl/>
          <w:lang w:bidi="ar-SA"/>
        </w:rPr>
        <w:t>إسرائيل .</w:t>
      </w:r>
      <w:proofErr w:type="gramEnd"/>
    </w:p>
    <w:p w:rsidR="00F46496" w:rsidRPr="00422DBC" w:rsidRDefault="00F46496" w:rsidP="00F46496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color w:val="FF0000"/>
          <w:szCs w:val="24"/>
          <w:u w:val="single"/>
          <w:rtl/>
        </w:rPr>
      </w:pPr>
    </w:p>
    <w:p w:rsidR="00F46496" w:rsidRPr="00D42644" w:rsidRDefault="00D42644" w:rsidP="00F46496">
      <w:pPr>
        <w:tabs>
          <w:tab w:val="left" w:pos="8312"/>
        </w:tabs>
        <w:spacing w:line="360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عام</w:t>
      </w:r>
    </w:p>
    <w:p w:rsidR="00D42644" w:rsidRDefault="00D42644" w:rsidP="00D42644">
      <w:pPr>
        <w:jc w:val="both"/>
        <w:rPr>
          <w:rFonts w:cstheme="minorBidi"/>
          <w:szCs w:val="24"/>
          <w:rtl/>
          <w:lang w:bidi="ar-SA"/>
        </w:rPr>
      </w:pPr>
      <w:r w:rsidRPr="007D0C72">
        <w:rPr>
          <w:rFonts w:cs="Times New Roman" w:hint="cs"/>
          <w:szCs w:val="24"/>
          <w:rtl/>
          <w:lang w:bidi="ar-JO"/>
        </w:rPr>
        <w:t xml:space="preserve">مستندات المناقصة تشمل وصف مفصل </w:t>
      </w:r>
      <w:r>
        <w:rPr>
          <w:rFonts w:cs="Arial" w:hint="cs"/>
          <w:szCs w:val="24"/>
          <w:rtl/>
          <w:lang w:bidi="ar-JO"/>
        </w:rPr>
        <w:t>للأعمال</w:t>
      </w:r>
      <w:r w:rsidRPr="007D0C72">
        <w:rPr>
          <w:rFonts w:cs="Times New Roman" w:hint="cs"/>
          <w:szCs w:val="24"/>
          <w:rtl/>
          <w:lang w:bidi="ar-JO"/>
        </w:rPr>
        <w:t xml:space="preserve"> المطلوبة، الشروط للاشتراك بالمناقصة، المعايير لاختيار العرض الفائز وأيضاً نص </w:t>
      </w:r>
      <w:r>
        <w:rPr>
          <w:rFonts w:cs="Arial" w:hint="cs"/>
          <w:szCs w:val="24"/>
          <w:rtl/>
          <w:lang w:bidi="ar-JO"/>
        </w:rPr>
        <w:t>العقد</w:t>
      </w:r>
      <w:r w:rsidRPr="007D0C72">
        <w:rPr>
          <w:rFonts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الذي</w:t>
      </w:r>
      <w:r w:rsidRPr="007D0C72">
        <w:rPr>
          <w:rFonts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سيوقع</w:t>
      </w:r>
      <w:r w:rsidRPr="007D0C72">
        <w:rPr>
          <w:rFonts w:cs="Times New Roman" w:hint="cs"/>
          <w:szCs w:val="24"/>
          <w:rtl/>
          <w:lang w:bidi="ar-JO"/>
        </w:rPr>
        <w:t xml:space="preserve"> مع الفائز وشروط التعاقد</w:t>
      </w:r>
      <w:r w:rsidRPr="007D0C72">
        <w:rPr>
          <w:rFonts w:hint="cs"/>
          <w:szCs w:val="24"/>
          <w:rtl/>
          <w:lang w:bidi="ar-JO"/>
        </w:rPr>
        <w:t xml:space="preserve">. </w:t>
      </w:r>
      <w:r>
        <w:rPr>
          <w:rFonts w:cs="Arial" w:hint="cs"/>
          <w:szCs w:val="24"/>
          <w:rtl/>
          <w:lang w:bidi="ar-JO"/>
        </w:rPr>
        <w:t xml:space="preserve">يمكن تحميل مستندات المناقصة من موقع وزارة الطاقة على الانترنت، </w:t>
      </w:r>
      <w:proofErr w:type="gramStart"/>
      <w:r>
        <w:rPr>
          <w:rFonts w:cs="Arial" w:hint="cs"/>
          <w:szCs w:val="24"/>
          <w:rtl/>
          <w:lang w:bidi="ar-JO"/>
        </w:rPr>
        <w:t>بالعنوان :</w:t>
      </w:r>
      <w:proofErr w:type="gramEnd"/>
      <w:r w:rsidR="001703F4">
        <w:rPr>
          <w:rStyle w:val="Hyperlink"/>
          <w:color w:val="auto"/>
          <w:szCs w:val="24"/>
        </w:rPr>
        <w:fldChar w:fldCharType="begin"/>
      </w:r>
      <w:r w:rsidR="001703F4">
        <w:rPr>
          <w:rStyle w:val="Hyperlink"/>
          <w:color w:val="auto"/>
          <w:szCs w:val="24"/>
        </w:rPr>
        <w:instrText xml:space="preserve"> HYPERLINK "http://www.energy.gov.il" </w:instrText>
      </w:r>
      <w:r w:rsidR="001703F4">
        <w:rPr>
          <w:rStyle w:val="Hyperlink"/>
          <w:color w:val="auto"/>
          <w:szCs w:val="24"/>
        </w:rPr>
        <w:fldChar w:fldCharType="separate"/>
      </w:r>
      <w:r w:rsidRPr="00843DAF">
        <w:rPr>
          <w:rStyle w:val="Hyperlink"/>
          <w:color w:val="auto"/>
          <w:szCs w:val="24"/>
        </w:rPr>
        <w:t>www.gov.il</w:t>
      </w:r>
      <w:r w:rsidR="001703F4">
        <w:rPr>
          <w:rStyle w:val="Hyperlink"/>
          <w:color w:val="auto"/>
          <w:szCs w:val="24"/>
        </w:rPr>
        <w:fldChar w:fldCharType="end"/>
      </w:r>
      <w:r w:rsidRPr="00843DAF">
        <w:rPr>
          <w:rFonts w:hint="cs"/>
          <w:szCs w:val="24"/>
          <w:rtl/>
        </w:rPr>
        <w:t>.</w:t>
      </w:r>
    </w:p>
    <w:p w:rsidR="00D42644" w:rsidRDefault="00D42644" w:rsidP="00F46496">
      <w:pPr>
        <w:spacing w:line="360" w:lineRule="auto"/>
        <w:rPr>
          <w:rFonts w:cstheme="minorBidi"/>
          <w:szCs w:val="24"/>
          <w:rtl/>
          <w:lang w:bidi="ar-SA"/>
        </w:rPr>
      </w:pPr>
    </w:p>
    <w:p w:rsidR="00D42644" w:rsidRDefault="00D42644" w:rsidP="00D42644">
      <w:pPr>
        <w:spacing w:line="360" w:lineRule="auto"/>
        <w:rPr>
          <w:rFonts w:cstheme="minorBidi"/>
          <w:szCs w:val="24"/>
          <w:rtl/>
          <w:lang w:bidi="ar-SA"/>
        </w:rPr>
      </w:pPr>
      <w:r>
        <w:rPr>
          <w:rFonts w:cstheme="minorBidi" w:hint="cs"/>
          <w:szCs w:val="24"/>
          <w:rtl/>
          <w:lang w:bidi="ar-SA"/>
        </w:rPr>
        <w:t xml:space="preserve">تقديم العروض يتم بشكل محوسب على الانترنت فقط بواسطة الاستمارة في موقع الوزارة على الانترنت: </w:t>
      </w:r>
    </w:p>
    <w:p w:rsidR="008536DE" w:rsidRDefault="001703F4" w:rsidP="00F46496">
      <w:pPr>
        <w:ind w:left="2154" w:hanging="2154"/>
        <w:jc w:val="both"/>
        <w:rPr>
          <w:rStyle w:val="Hyperlink"/>
          <w:rFonts w:ascii="David" w:hAnsi="David"/>
          <w:color w:val="auto"/>
          <w:szCs w:val="24"/>
          <w:rtl/>
          <w:lang w:eastAsia="he-IL"/>
        </w:rPr>
      </w:pPr>
      <w:hyperlink r:id="rId12" w:history="1">
        <w:r w:rsidR="008536DE" w:rsidRPr="008536DE">
          <w:rPr>
            <w:rStyle w:val="Hyperlink"/>
            <w:rFonts w:ascii="David" w:hAnsi="David"/>
            <w:color w:val="auto"/>
            <w:szCs w:val="24"/>
            <w:lang w:eastAsia="he-IL"/>
          </w:rPr>
          <w:t>https://www.gov.il/he/Departments/publications/Call_for_bids/tender_55_18</w:t>
        </w:r>
      </w:hyperlink>
    </w:p>
    <w:p w:rsidR="008536DE" w:rsidRPr="008536DE" w:rsidRDefault="008536DE" w:rsidP="00F46496">
      <w:pPr>
        <w:ind w:left="2154" w:hanging="2154"/>
        <w:jc w:val="both"/>
        <w:rPr>
          <w:rFonts w:ascii="David" w:hAnsi="David"/>
          <w:b/>
          <w:bCs/>
          <w:szCs w:val="24"/>
          <w:u w:val="single"/>
          <w:rtl/>
        </w:rPr>
      </w:pPr>
    </w:p>
    <w:p w:rsidR="00F46496" w:rsidRPr="008536DE" w:rsidRDefault="005C49C0" w:rsidP="005C49C0">
      <w:pPr>
        <w:ind w:left="2154" w:hanging="2154"/>
        <w:jc w:val="both"/>
        <w:rPr>
          <w:rFonts w:ascii="David" w:hAnsi="David"/>
          <w:b/>
          <w:bCs/>
          <w:szCs w:val="24"/>
          <w:u w:val="single"/>
          <w:rtl/>
        </w:rPr>
      </w:pPr>
      <w:r>
        <w:rPr>
          <w:rFonts w:ascii="David" w:hAnsi="David" w:cs="Arial" w:hint="cs"/>
          <w:b/>
          <w:bCs/>
          <w:szCs w:val="24"/>
          <w:u w:val="single"/>
          <w:rtl/>
          <w:lang w:bidi="ar-SA"/>
        </w:rPr>
        <w:t xml:space="preserve">ملاحظة: الرابط يكون متوفراً ابتداء من تاريخ </w:t>
      </w:r>
      <w:r w:rsidR="008536DE" w:rsidRPr="008536DE">
        <w:rPr>
          <w:rFonts w:ascii="David" w:hAnsi="David" w:hint="cs"/>
          <w:b/>
          <w:bCs/>
          <w:szCs w:val="24"/>
          <w:u w:val="single"/>
          <w:rtl/>
        </w:rPr>
        <w:t>12.8.2019</w:t>
      </w:r>
    </w:p>
    <w:p w:rsidR="00F46496" w:rsidRPr="008536DE" w:rsidRDefault="00F46496" w:rsidP="00F46496">
      <w:pPr>
        <w:spacing w:line="360" w:lineRule="auto"/>
        <w:rPr>
          <w:szCs w:val="24"/>
          <w:rtl/>
        </w:rPr>
      </w:pPr>
    </w:p>
    <w:p w:rsidR="00F46496" w:rsidRPr="008536DE" w:rsidRDefault="005C49C0" w:rsidP="005C49C0">
      <w:pPr>
        <w:spacing w:line="360" w:lineRule="auto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u w:val="single"/>
          <w:rtl/>
          <w:lang w:bidi="ar-SA"/>
        </w:rPr>
        <w:t>الكفالة البنكية</w:t>
      </w:r>
      <w:r w:rsidR="00F46496" w:rsidRPr="008536DE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الأصلية تقدم في صندوق المناقصات الموجود في وزارة الطاقة، شارع بنك إسرائيل 7، مبنى </w:t>
      </w:r>
      <w:proofErr w:type="spellStart"/>
      <w:r>
        <w:rPr>
          <w:rFonts w:cs="Arial" w:hint="cs"/>
          <w:szCs w:val="24"/>
          <w:rtl/>
          <w:lang w:bidi="ar-SA"/>
        </w:rPr>
        <w:t>جنري</w:t>
      </w:r>
      <w:proofErr w:type="spellEnd"/>
      <w:r>
        <w:rPr>
          <w:rFonts w:cs="Arial" w:hint="cs"/>
          <w:szCs w:val="24"/>
          <w:rtl/>
          <w:lang w:bidi="ar-SA"/>
        </w:rPr>
        <w:t xml:space="preserve"> 2، </w:t>
      </w:r>
      <w:proofErr w:type="gramStart"/>
      <w:r>
        <w:rPr>
          <w:rFonts w:cs="Arial" w:hint="cs"/>
          <w:szCs w:val="24"/>
          <w:rtl/>
          <w:lang w:bidi="ar-SA"/>
        </w:rPr>
        <w:t>القدس ،</w:t>
      </w:r>
      <w:proofErr w:type="gramEnd"/>
      <w:r>
        <w:rPr>
          <w:rFonts w:cs="Arial" w:hint="cs"/>
          <w:szCs w:val="24"/>
          <w:rtl/>
          <w:lang w:bidi="ar-SA"/>
        </w:rPr>
        <w:t xml:space="preserve"> الطابق </w:t>
      </w:r>
      <w:r w:rsidR="00F46496" w:rsidRPr="008536DE">
        <w:rPr>
          <w:rFonts w:hint="cs"/>
          <w:szCs w:val="24"/>
          <w:rtl/>
        </w:rPr>
        <w:t xml:space="preserve"> 1- </w:t>
      </w:r>
      <w:r>
        <w:rPr>
          <w:rFonts w:cs="Arial" w:hint="cs"/>
          <w:szCs w:val="24"/>
          <w:rtl/>
          <w:lang w:bidi="ar-SA"/>
        </w:rPr>
        <w:t xml:space="preserve">حتى موعد أقصاه تاريخ </w:t>
      </w:r>
      <w:r w:rsidR="00F46496" w:rsidRPr="008536DE">
        <w:rPr>
          <w:rFonts w:hint="cs"/>
          <w:szCs w:val="24"/>
          <w:rtl/>
        </w:rPr>
        <w:t xml:space="preserve"> </w:t>
      </w:r>
      <w:r w:rsidR="008536DE" w:rsidRPr="008536DE">
        <w:rPr>
          <w:rFonts w:hint="cs"/>
          <w:b/>
          <w:bCs/>
          <w:szCs w:val="24"/>
          <w:u w:val="single"/>
          <w:rtl/>
        </w:rPr>
        <w:t>11.9.2019</w:t>
      </w:r>
      <w:r w:rsidR="00F46496" w:rsidRPr="008536DE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الساعة </w:t>
      </w:r>
      <w:r w:rsidR="00F46496" w:rsidRPr="008536DE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5C49C0" w:rsidRDefault="005C49C0" w:rsidP="005C49C0">
      <w:pPr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في حالة قرر مقدم العرض إرسال الكفالة بواسطة مبعوث </w:t>
      </w:r>
      <w:proofErr w:type="gramStart"/>
      <w:r>
        <w:rPr>
          <w:rFonts w:cs="Arial" w:hint="cs"/>
          <w:szCs w:val="24"/>
          <w:rtl/>
          <w:lang w:bidi="ar-SA"/>
        </w:rPr>
        <w:t>( بما</w:t>
      </w:r>
      <w:proofErr w:type="gramEnd"/>
      <w:r>
        <w:rPr>
          <w:rFonts w:cs="Arial" w:hint="cs"/>
          <w:szCs w:val="24"/>
          <w:rtl/>
          <w:lang w:bidi="ar-SA"/>
        </w:rPr>
        <w:t xml:space="preserve"> في ذلك بواسطة بريد إسرائيل )، عليه أن يكون واعياً لحقيقة أن الوزارة غير مسؤولة عن إدخال الكفالة لصندوق المناقصات. الكفالة التي تصل إلى الوزارة قبل التاريخ </w:t>
      </w:r>
      <w:proofErr w:type="gramStart"/>
      <w:r>
        <w:rPr>
          <w:rFonts w:cs="Arial" w:hint="cs"/>
          <w:szCs w:val="24"/>
          <w:rtl/>
          <w:lang w:bidi="ar-SA"/>
        </w:rPr>
        <w:t>المحدد ،</w:t>
      </w:r>
      <w:proofErr w:type="gramEnd"/>
      <w:r>
        <w:rPr>
          <w:rFonts w:cs="Arial" w:hint="cs"/>
          <w:szCs w:val="24"/>
          <w:rtl/>
          <w:lang w:bidi="ar-SA"/>
        </w:rPr>
        <w:t xml:space="preserve"> ولكن لسبب أياً كان لم تُدخل لصندوق المناقصات، تلغى كعرض لم يصل بالموعد.</w:t>
      </w:r>
    </w:p>
    <w:p w:rsidR="00F46496" w:rsidRPr="008536DE" w:rsidRDefault="00F46496" w:rsidP="00F46496">
      <w:pPr>
        <w:spacing w:line="360" w:lineRule="auto"/>
        <w:jc w:val="both"/>
        <w:rPr>
          <w:b/>
          <w:bCs/>
          <w:szCs w:val="24"/>
          <w:rtl/>
        </w:rPr>
      </w:pPr>
    </w:p>
    <w:p w:rsidR="005C49C0" w:rsidRPr="00102AF6" w:rsidRDefault="005C49C0" w:rsidP="005C49C0">
      <w:pPr>
        <w:tabs>
          <w:tab w:val="right" w:pos="9639"/>
        </w:tabs>
        <w:spacing w:line="360" w:lineRule="auto"/>
        <w:ind w:left="232" w:hanging="232"/>
        <w:jc w:val="both"/>
        <w:rPr>
          <w:b/>
          <w:bCs/>
          <w:color w:val="FF0000"/>
          <w:szCs w:val="24"/>
        </w:rPr>
      </w:pPr>
      <w:r w:rsidRPr="00102AF6">
        <w:rPr>
          <w:rFonts w:cs="Times New Roman" w:hint="cs"/>
          <w:b/>
          <w:bCs/>
          <w:szCs w:val="24"/>
          <w:rtl/>
          <w:lang w:bidi="ar-JO"/>
        </w:rPr>
        <w:t xml:space="preserve">في أية حالة لوجود تناقض بين المذكور في هذا الإعلان وبين المذكور في مستندات </w:t>
      </w:r>
      <w:proofErr w:type="gramStart"/>
      <w:r w:rsidRPr="00102AF6">
        <w:rPr>
          <w:rFonts w:cs="Times New Roman" w:hint="cs"/>
          <w:b/>
          <w:bCs/>
          <w:szCs w:val="24"/>
          <w:rtl/>
          <w:lang w:bidi="ar-JO"/>
        </w:rPr>
        <w:t>المناقصة ،</w:t>
      </w:r>
      <w:proofErr w:type="gramEnd"/>
      <w:r w:rsidRPr="00102AF6">
        <w:rPr>
          <w:rFonts w:cs="Times New Roman" w:hint="cs"/>
          <w:b/>
          <w:bCs/>
          <w:szCs w:val="24"/>
          <w:rtl/>
          <w:lang w:bidi="ar-JO"/>
        </w:rPr>
        <w:t xml:space="preserve"> المذكور في مستندات المناقصة هو الملزم</w:t>
      </w:r>
      <w:r w:rsidRPr="00102AF6">
        <w:rPr>
          <w:rFonts w:hint="cs"/>
          <w:b/>
          <w:bCs/>
          <w:sz w:val="28"/>
          <w:szCs w:val="28"/>
          <w:rtl/>
          <w:lang w:bidi="ar-JO"/>
        </w:rPr>
        <w:t xml:space="preserve"> .  </w:t>
      </w:r>
    </w:p>
    <w:p w:rsidR="005C49C0" w:rsidRPr="00533D92" w:rsidRDefault="005C49C0" w:rsidP="005C49C0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5C49C0" w:rsidRDefault="005C49C0" w:rsidP="005C49C0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والاستفسارات هو تاريخ </w:t>
      </w:r>
      <w:r w:rsidRPr="008536DE">
        <w:rPr>
          <w:rFonts w:hint="cs"/>
          <w:b/>
          <w:bCs/>
          <w:sz w:val="22"/>
          <w:szCs w:val="22"/>
          <w:u w:val="single"/>
          <w:rtl/>
        </w:rPr>
        <w:t xml:space="preserve">22.8.2019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843DAF">
        <w:rPr>
          <w:rFonts w:hint="cs"/>
          <w:b/>
          <w:bCs/>
          <w:szCs w:val="24"/>
          <w:u w:val="single"/>
          <w:rtl/>
        </w:rPr>
        <w:t xml:space="preserve"> 14:00</w:t>
      </w:r>
      <w:r w:rsidRPr="00843DA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</w:t>
      </w:r>
      <w:proofErr w:type="gramStart"/>
      <w:r>
        <w:rPr>
          <w:rFonts w:cs="Arial" w:hint="cs"/>
          <w:szCs w:val="24"/>
          <w:rtl/>
          <w:lang w:bidi="ar-SA"/>
        </w:rPr>
        <w:t>بالعنوان</w:t>
      </w:r>
      <w:r w:rsidRPr="00843DAF">
        <w:rPr>
          <w:rFonts w:hint="cs"/>
          <w:szCs w:val="24"/>
          <w:rtl/>
        </w:rPr>
        <w:t>:</w:t>
      </w:r>
      <w:hyperlink r:id="rId13" w:history="1">
        <w:r w:rsidRPr="00843DAF">
          <w:rPr>
            <w:rStyle w:val="Hyperlink"/>
            <w:color w:val="auto"/>
            <w:szCs w:val="24"/>
          </w:rPr>
          <w:t>itamsut@energy.gov.il</w:t>
        </w:r>
        <w:proofErr w:type="gramEnd"/>
      </w:hyperlink>
      <w:r>
        <w:rPr>
          <w:rFonts w:cs="Arial" w:hint="cs"/>
          <w:szCs w:val="24"/>
          <w:rtl/>
          <w:lang w:bidi="ar-SA"/>
        </w:rPr>
        <w:t>، الوزارة لن ترد على الأسئلة التي تصل بعد الموعد الأخير هذا .</w:t>
      </w:r>
    </w:p>
    <w:p w:rsidR="005C49C0" w:rsidRDefault="005C49C0" w:rsidP="005C49C0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</w:p>
    <w:p w:rsidR="005C49C0" w:rsidRPr="00533D92" w:rsidRDefault="005C49C0" w:rsidP="005C49C0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ينشر تركيز الأسئلة والأجوبة في موقع دائرة المشتريات الحكومية على الانترنت وفي موقع الوزارة على الانترنت ابتداء من تاريخ </w:t>
      </w:r>
      <w:r w:rsidRPr="008536DE">
        <w:rPr>
          <w:rFonts w:hint="cs"/>
          <w:b/>
          <w:bCs/>
          <w:sz w:val="22"/>
          <w:szCs w:val="22"/>
          <w:u w:val="single"/>
          <w:rtl/>
        </w:rPr>
        <w:t>5.9.2019</w:t>
      </w:r>
      <w:r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33D92">
        <w:rPr>
          <w:rFonts w:cstheme="minorBidi" w:hint="cs"/>
          <w:szCs w:val="24"/>
          <w:rtl/>
          <w:lang w:bidi="ar-SA"/>
        </w:rPr>
        <w:t xml:space="preserve">ويعتبر جزء لا </w:t>
      </w:r>
      <w:proofErr w:type="spellStart"/>
      <w:r w:rsidRPr="00533D92">
        <w:rPr>
          <w:rFonts w:cstheme="minorBidi" w:hint="cs"/>
          <w:szCs w:val="24"/>
          <w:rtl/>
          <w:lang w:bidi="ar-SA"/>
        </w:rPr>
        <w:t>يتجزء</w:t>
      </w:r>
      <w:proofErr w:type="spellEnd"/>
      <w:r w:rsidRPr="00533D92">
        <w:rPr>
          <w:rFonts w:cstheme="minorBidi" w:hint="cs"/>
          <w:szCs w:val="24"/>
          <w:rtl/>
          <w:lang w:bidi="ar-SA"/>
        </w:rPr>
        <w:t xml:space="preserve"> من مستندات المناقصة ويُلزم جميع مقدمي </w:t>
      </w:r>
      <w:proofErr w:type="gramStart"/>
      <w:r w:rsidRPr="00533D92">
        <w:rPr>
          <w:rFonts w:cstheme="minorBidi" w:hint="cs"/>
          <w:szCs w:val="24"/>
          <w:rtl/>
          <w:lang w:bidi="ar-SA"/>
        </w:rPr>
        <w:t>العروض .</w:t>
      </w:r>
      <w:proofErr w:type="gramEnd"/>
    </w:p>
    <w:p w:rsidR="005C49C0" w:rsidRDefault="005C49C0" w:rsidP="005C49C0">
      <w:pPr>
        <w:tabs>
          <w:tab w:val="left" w:pos="9355"/>
        </w:tabs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تحتفظ الوزارة لنفسها بالحق بالامتناع عن الرد على تعقيب في حالة رأت أن الرد على هذا التعقيب يمكن أن يحبط أو يضر بإجراءات المناقصة وبأهدافها. </w:t>
      </w:r>
    </w:p>
    <w:p w:rsidR="00F46496" w:rsidRPr="008536DE" w:rsidRDefault="00F46496" w:rsidP="00F46496">
      <w:pPr>
        <w:spacing w:line="360" w:lineRule="auto"/>
        <w:jc w:val="both"/>
        <w:rPr>
          <w:b/>
          <w:bCs/>
          <w:szCs w:val="24"/>
          <w:u w:val="single"/>
          <w:lang w:bidi="ar-SA"/>
        </w:rPr>
      </w:pPr>
    </w:p>
    <w:sectPr w:rsidR="00F46496" w:rsidRPr="008536DE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03F4" w:rsidRDefault="001703F4">
      <w:r>
        <w:separator/>
      </w:r>
    </w:p>
  </w:endnote>
  <w:endnote w:type="continuationSeparator" w:id="0">
    <w:p w:rsidR="001703F4" w:rsidRDefault="001703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F46496">
          <w:rPr>
            <w:rtl/>
          </w:rPr>
          <w:t>074-7681764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6496" w:rsidRPr="00F46496" w:rsidRDefault="00F46496" w:rsidP="00F46496">
    <w:pPr>
      <w:pStyle w:val="a8"/>
      <w:jc w:val="center"/>
      <w:rPr>
        <w:szCs w:val="26"/>
        <w:rtl/>
        <w:lang w:eastAsia="he-IL"/>
      </w:rPr>
    </w:pPr>
    <w:r w:rsidRPr="00F46496">
      <w:rPr>
        <w:szCs w:val="26"/>
        <w:rtl/>
        <w:lang w:eastAsia="he-IL"/>
      </w:rPr>
      <w:t xml:space="preserve">רח' בנק ישראל 7, ת.ד. 36148 ירושלים 9195021 </w:t>
    </w:r>
  </w:p>
  <w:p w:rsidR="00510EB6" w:rsidRPr="00F46496" w:rsidRDefault="00F46496" w:rsidP="00F46496">
    <w:pPr>
      <w:pStyle w:val="a8"/>
      <w:jc w:val="center"/>
      <w:rPr>
        <w:rtl/>
      </w:rPr>
    </w:pPr>
    <w:r w:rsidRPr="00F46496">
      <w:rPr>
        <w:szCs w:val="26"/>
        <w:rtl/>
        <w:lang w:eastAsia="he-IL"/>
      </w:rPr>
      <w:t xml:space="preserve">דוא"ל:  </w:t>
    </w:r>
    <w:r w:rsidRPr="00F46496">
      <w:rPr>
        <w:szCs w:val="26"/>
        <w:lang w:eastAsia="he-IL"/>
      </w:rPr>
      <w:t>itamsut@energy.gov.il</w:t>
    </w:r>
    <w:r w:rsidRPr="00F46496">
      <w:rPr>
        <w:szCs w:val="26"/>
        <w:rtl/>
        <w:lang w:eastAsia="he-IL"/>
      </w:rPr>
      <w:t xml:space="preserve">  כתובתנו באינטרנט: </w:t>
    </w:r>
    <w:r w:rsidRPr="00F46496">
      <w:rPr>
        <w:szCs w:val="26"/>
        <w:lang w:eastAsia="he-IL"/>
      </w:rPr>
      <w:t>www.energy.gov.il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03F4" w:rsidRDefault="001703F4">
      <w:r>
        <w:separator/>
      </w:r>
    </w:p>
  </w:footnote>
  <w:footnote w:type="continuationSeparator" w:id="0">
    <w:p w:rsidR="001703F4" w:rsidRDefault="001703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FA0806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FA0806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FA0806" w:rsidRPr="00D3749A">
          <w:rPr>
            <w:b/>
            <w:bCs/>
          </w:rPr>
          <w:fldChar w:fldCharType="separate"/>
        </w:r>
        <w:r w:rsidR="00620349" w:rsidRPr="00620349">
          <w:rPr>
            <w:rFonts w:cs="Calibri"/>
            <w:b/>
            <w:bCs/>
            <w:noProof/>
            <w:rtl/>
            <w:lang w:val="he-IL"/>
          </w:rPr>
          <w:t>2</w:t>
        </w:r>
        <w:r w:rsidR="00FA0806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90713A" w:rsidRDefault="00C443C7" w:rsidP="00C443C7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theme="minorBidi" w:hint="cs"/>
        <w:b/>
        <w:bCs/>
        <w:szCs w:val="32"/>
        <w:rtl/>
        <w:lang w:bidi="ar-SA"/>
      </w:rPr>
      <w:t xml:space="preserve">وزارة الطاقة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5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7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4" w15:restartNumberingAfterBreak="0">
    <w:nsid w:val="57C27C4D"/>
    <w:multiLevelType w:val="multilevel"/>
    <w:tmpl w:val="46E2B5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7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2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5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6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9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3"/>
  </w:num>
  <w:num w:numId="3">
    <w:abstractNumId w:val="11"/>
  </w:num>
  <w:num w:numId="4">
    <w:abstractNumId w:val="28"/>
  </w:num>
  <w:num w:numId="5">
    <w:abstractNumId w:val="16"/>
  </w:num>
  <w:num w:numId="6">
    <w:abstractNumId w:val="7"/>
  </w:num>
  <w:num w:numId="7">
    <w:abstractNumId w:val="15"/>
  </w:num>
  <w:num w:numId="8">
    <w:abstractNumId w:val="17"/>
  </w:num>
  <w:num w:numId="9">
    <w:abstractNumId w:val="38"/>
  </w:num>
  <w:num w:numId="10">
    <w:abstractNumId w:val="22"/>
  </w:num>
  <w:num w:numId="11">
    <w:abstractNumId w:val="2"/>
  </w:num>
  <w:num w:numId="12">
    <w:abstractNumId w:val="21"/>
  </w:num>
  <w:num w:numId="13">
    <w:abstractNumId w:val="35"/>
  </w:num>
  <w:num w:numId="14">
    <w:abstractNumId w:val="18"/>
  </w:num>
  <w:num w:numId="15">
    <w:abstractNumId w:val="8"/>
  </w:num>
  <w:num w:numId="16">
    <w:abstractNumId w:val="9"/>
  </w:num>
  <w:num w:numId="17">
    <w:abstractNumId w:val="25"/>
  </w:num>
  <w:num w:numId="18">
    <w:abstractNumId w:val="19"/>
  </w:num>
  <w:num w:numId="19">
    <w:abstractNumId w:val="39"/>
  </w:num>
  <w:num w:numId="20">
    <w:abstractNumId w:val="20"/>
  </w:num>
  <w:num w:numId="21">
    <w:abstractNumId w:val="5"/>
  </w:num>
  <w:num w:numId="22">
    <w:abstractNumId w:val="14"/>
  </w:num>
  <w:num w:numId="23">
    <w:abstractNumId w:val="23"/>
  </w:num>
  <w:num w:numId="24">
    <w:abstractNumId w:val="34"/>
  </w:num>
  <w:num w:numId="25">
    <w:abstractNumId w:val="32"/>
  </w:num>
  <w:num w:numId="26">
    <w:abstractNumId w:val="1"/>
  </w:num>
  <w:num w:numId="27">
    <w:abstractNumId w:val="26"/>
  </w:num>
  <w:num w:numId="28">
    <w:abstractNumId w:val="6"/>
  </w:num>
  <w:num w:numId="29">
    <w:abstractNumId w:val="4"/>
  </w:num>
  <w:num w:numId="30">
    <w:abstractNumId w:val="30"/>
  </w:num>
  <w:num w:numId="31">
    <w:abstractNumId w:val="27"/>
  </w:num>
  <w:num w:numId="32">
    <w:abstractNumId w:val="29"/>
  </w:num>
  <w:num w:numId="33">
    <w:abstractNumId w:val="36"/>
  </w:num>
  <w:num w:numId="34">
    <w:abstractNumId w:val="3"/>
  </w:num>
  <w:num w:numId="35">
    <w:abstractNumId w:val="3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3"/>
  </w:num>
  <w:num w:numId="40">
    <w:abstractNumId w:val="31"/>
  </w:num>
  <w:num w:numId="41">
    <w:abstractNumId w:val="24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49AF"/>
    <w:rsid w:val="000F0C8E"/>
    <w:rsid w:val="000F432E"/>
    <w:rsid w:val="000F5C7F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17C9"/>
    <w:rsid w:val="0016193E"/>
    <w:rsid w:val="001703F4"/>
    <w:rsid w:val="00176BCD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40147"/>
    <w:rsid w:val="002768DC"/>
    <w:rsid w:val="00295844"/>
    <w:rsid w:val="002A377D"/>
    <w:rsid w:val="002A3A95"/>
    <w:rsid w:val="002C636C"/>
    <w:rsid w:val="002D02F4"/>
    <w:rsid w:val="002D3504"/>
    <w:rsid w:val="002E59FE"/>
    <w:rsid w:val="002F3C71"/>
    <w:rsid w:val="002F531D"/>
    <w:rsid w:val="00301A87"/>
    <w:rsid w:val="003110DF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B3385"/>
    <w:rsid w:val="003D070B"/>
    <w:rsid w:val="003F586C"/>
    <w:rsid w:val="00401E2C"/>
    <w:rsid w:val="004031D6"/>
    <w:rsid w:val="0040559C"/>
    <w:rsid w:val="00422DBC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33FCA"/>
    <w:rsid w:val="005340BC"/>
    <w:rsid w:val="0053624C"/>
    <w:rsid w:val="0054114E"/>
    <w:rsid w:val="0054428A"/>
    <w:rsid w:val="00550CCA"/>
    <w:rsid w:val="00572795"/>
    <w:rsid w:val="00581672"/>
    <w:rsid w:val="00582AF4"/>
    <w:rsid w:val="00585902"/>
    <w:rsid w:val="00597C4B"/>
    <w:rsid w:val="005A0DC2"/>
    <w:rsid w:val="005A4613"/>
    <w:rsid w:val="005C49C0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0349"/>
    <w:rsid w:val="00624679"/>
    <w:rsid w:val="00641A56"/>
    <w:rsid w:val="006426A9"/>
    <w:rsid w:val="006500F2"/>
    <w:rsid w:val="00662138"/>
    <w:rsid w:val="00667AA0"/>
    <w:rsid w:val="006724AB"/>
    <w:rsid w:val="0067415D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65F0B"/>
    <w:rsid w:val="00771F8F"/>
    <w:rsid w:val="007849A9"/>
    <w:rsid w:val="0078568E"/>
    <w:rsid w:val="007A2938"/>
    <w:rsid w:val="007A76DF"/>
    <w:rsid w:val="007B2885"/>
    <w:rsid w:val="007B301D"/>
    <w:rsid w:val="007B7D76"/>
    <w:rsid w:val="007C4085"/>
    <w:rsid w:val="007E2CCD"/>
    <w:rsid w:val="007E5330"/>
    <w:rsid w:val="007E6220"/>
    <w:rsid w:val="007E784D"/>
    <w:rsid w:val="007F61FE"/>
    <w:rsid w:val="007F6C9A"/>
    <w:rsid w:val="00802972"/>
    <w:rsid w:val="00802BA6"/>
    <w:rsid w:val="00805FD8"/>
    <w:rsid w:val="00811390"/>
    <w:rsid w:val="00817153"/>
    <w:rsid w:val="00823C12"/>
    <w:rsid w:val="00824DD5"/>
    <w:rsid w:val="00824F94"/>
    <w:rsid w:val="008536DE"/>
    <w:rsid w:val="008541EB"/>
    <w:rsid w:val="0086169C"/>
    <w:rsid w:val="00861DDB"/>
    <w:rsid w:val="008675F8"/>
    <w:rsid w:val="00873A6B"/>
    <w:rsid w:val="00874D36"/>
    <w:rsid w:val="0088042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5B56"/>
    <w:rsid w:val="00956911"/>
    <w:rsid w:val="00964B15"/>
    <w:rsid w:val="0096740F"/>
    <w:rsid w:val="0098267B"/>
    <w:rsid w:val="0098581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76536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40919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28EF"/>
    <w:rsid w:val="00C443C7"/>
    <w:rsid w:val="00C45C18"/>
    <w:rsid w:val="00C5046C"/>
    <w:rsid w:val="00C516A1"/>
    <w:rsid w:val="00C608B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B574E"/>
    <w:rsid w:val="00CD63D0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42644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2477D"/>
    <w:rsid w:val="00E361DD"/>
    <w:rsid w:val="00E40280"/>
    <w:rsid w:val="00E50E6B"/>
    <w:rsid w:val="00E50EE0"/>
    <w:rsid w:val="00E57A32"/>
    <w:rsid w:val="00E733A9"/>
    <w:rsid w:val="00E742CA"/>
    <w:rsid w:val="00E90583"/>
    <w:rsid w:val="00E91E3C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43314"/>
    <w:rsid w:val="00F46496"/>
    <w:rsid w:val="00F5586C"/>
    <w:rsid w:val="00F63432"/>
    <w:rsid w:val="00F74B40"/>
    <w:rsid w:val="00F77AA3"/>
    <w:rsid w:val="00F87C9A"/>
    <w:rsid w:val="00F96CCA"/>
    <w:rsid w:val="00FA0806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0055560-B6F3-4DE1-BEE7-8FDB1E9BD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gov.il/he/Departments/publications/Call_for_bids/tender_55_18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חת_223_2019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05 באוגוסט 2019</DocumentCreateDateEnglish>
    <DocumentCreateDateHebrew xmlns="8f5b83e0-a1d3-486c-bd07-833a425c74af">ד' באב התשע"ט</DocumentCreateDateHebrew>
    <SubjectDocument xmlns="8f5b83e0-a1d3-486c-bd07-833a425c74af">פרסום מכרז פומבי 45/2019 אקדמיה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05/08/2019 09:38;23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223</CounterString>
    <LastLockUser xmlns="8f5b83e0-a1d3-486c-bd07-833a425c74af" xsi:nil="true"/>
    <LastCheckOutDate xmlns="8f5b83e0-a1d3-486c-bd07-833a425c74af">05/08/2019 09:38;33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HT_223_2019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2019-08-05T00:00:00+00:00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DE52A1B9-3EC3-4A06-84DA-2F1E41FAC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489</Words>
  <Characters>2449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2019-08-08T08:37:00Z</cp:lastPrinted>
  <dcterms:created xsi:type="dcterms:W3CDTF">2019-08-08T08:41:00Z</dcterms:created>
  <dcterms:modified xsi:type="dcterms:W3CDTF">2019-08-08T08:41:00Z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2019</vt:lpwstr>
  </property>
</Properties>
</file>